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97" w:rsidRPr="00E402A3" w:rsidRDefault="00FA1677" w:rsidP="00E402A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Celeb / body image p6/7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2977"/>
        <w:gridCol w:w="4456"/>
      </w:tblGrid>
      <w:tr w:rsidR="00450B97" w:rsidRPr="009F2686" w:rsidTr="009F2686">
        <w:tc>
          <w:tcPr>
            <w:tcW w:w="1809" w:type="dxa"/>
          </w:tcPr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9F2686">
              <w:rPr>
                <w:rFonts w:ascii="Arial" w:hAnsi="Arial" w:cs="Arial"/>
                <w:b/>
                <w:sz w:val="32"/>
                <w:szCs w:val="32"/>
              </w:rPr>
              <w:t>Prior</w:t>
            </w: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9F2686">
              <w:rPr>
                <w:rFonts w:ascii="Arial" w:hAnsi="Arial" w:cs="Arial"/>
                <w:b/>
                <w:sz w:val="32"/>
                <w:szCs w:val="32"/>
              </w:rPr>
              <w:t>Learning</w:t>
            </w:r>
          </w:p>
        </w:tc>
        <w:tc>
          <w:tcPr>
            <w:tcW w:w="7433" w:type="dxa"/>
            <w:gridSpan w:val="2"/>
          </w:tcPr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>The children have a good understanding of the Eat Well Plate and know the 5 food groups.</w:t>
            </w: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>The children understand that everyone has different physical features and that weight is one of these.</w:t>
            </w: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>The children are aware of the Rising Stars Model and can apply it to a meal.</w:t>
            </w: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>Children are aware of the influence the media and advertising can have on consumers.</w:t>
            </w: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>Children can identify where nutritional information is on food packaging.  They can interpret the information in order to make judgments about how healthy a cereal is.</w:t>
            </w:r>
          </w:p>
        </w:tc>
      </w:tr>
      <w:tr w:rsidR="00450B97" w:rsidRPr="009F2686" w:rsidTr="009F2686">
        <w:tc>
          <w:tcPr>
            <w:tcW w:w="1809" w:type="dxa"/>
          </w:tcPr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9F2686">
              <w:rPr>
                <w:rFonts w:ascii="Arial" w:hAnsi="Arial" w:cs="Arial"/>
                <w:b/>
                <w:sz w:val="32"/>
                <w:szCs w:val="32"/>
              </w:rPr>
              <w:t>Es and Os</w:t>
            </w:r>
          </w:p>
        </w:tc>
        <w:tc>
          <w:tcPr>
            <w:tcW w:w="7433" w:type="dxa"/>
            <w:gridSpan w:val="2"/>
          </w:tcPr>
          <w:p w:rsidR="00450B97" w:rsidRPr="009F2686" w:rsidRDefault="00450B97" w:rsidP="009F26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86">
              <w:rPr>
                <w:rFonts w:ascii="Arial" w:hAnsi="Arial" w:cs="Arial"/>
                <w:color w:val="92D050"/>
                <w:sz w:val="24"/>
                <w:szCs w:val="24"/>
                <w:lang w:eastAsia="en-GB"/>
              </w:rPr>
              <w:t xml:space="preserve">I can understand how advertising and the media are used to influence consumers.  </w:t>
            </w:r>
            <w:r w:rsidRPr="009F2686">
              <w:rPr>
                <w:rFonts w:ascii="Arial" w:hAnsi="Arial" w:cs="Arial"/>
                <w:bCs/>
                <w:color w:val="92D050"/>
                <w:sz w:val="24"/>
                <w:szCs w:val="24"/>
                <w:lang w:eastAsia="en-GB"/>
              </w:rPr>
              <w:t>HWB 2-37a</w:t>
            </w:r>
          </w:p>
        </w:tc>
      </w:tr>
      <w:tr w:rsidR="00450B97" w:rsidRPr="009F2686" w:rsidTr="009F2686">
        <w:trPr>
          <w:trHeight w:val="481"/>
        </w:trPr>
        <w:tc>
          <w:tcPr>
            <w:tcW w:w="4786" w:type="dxa"/>
            <w:gridSpan w:val="2"/>
          </w:tcPr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9F2686">
              <w:rPr>
                <w:rFonts w:ascii="Arial" w:hAnsi="Arial" w:cs="Arial"/>
                <w:b/>
                <w:sz w:val="32"/>
                <w:szCs w:val="32"/>
              </w:rPr>
              <w:t xml:space="preserve">Learning intentions </w:t>
            </w:r>
          </w:p>
        </w:tc>
        <w:tc>
          <w:tcPr>
            <w:tcW w:w="4456" w:type="dxa"/>
          </w:tcPr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b/>
                <w:color w:val="00B050"/>
                <w:sz w:val="32"/>
                <w:szCs w:val="32"/>
                <w:lang w:val="en-US"/>
              </w:rPr>
            </w:pPr>
            <w:r w:rsidRPr="009F2686">
              <w:rPr>
                <w:rFonts w:ascii="Arial" w:hAnsi="Arial" w:cs="Arial"/>
                <w:b/>
                <w:sz w:val="32"/>
                <w:szCs w:val="32"/>
                <w:lang w:val="en-US"/>
              </w:rPr>
              <w:t>Success Criteria</w:t>
            </w:r>
          </w:p>
        </w:tc>
      </w:tr>
      <w:tr w:rsidR="00450B97" w:rsidRPr="009F2686" w:rsidTr="009F2686">
        <w:trPr>
          <w:trHeight w:val="1222"/>
        </w:trPr>
        <w:tc>
          <w:tcPr>
            <w:tcW w:w="4786" w:type="dxa"/>
            <w:gridSpan w:val="2"/>
          </w:tcPr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>I am aware of the media’s role in dictating standards of attractiveness to society.</w:t>
            </w: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>I understand that the media images can affect my own feelings towards my own body.</w:t>
            </w: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>I am developing an understanding of how unattainable these standards can be for much of the population.</w:t>
            </w:r>
            <w:bookmarkStart w:id="0" w:name="_GoBack"/>
            <w:bookmarkEnd w:id="0"/>
          </w:p>
        </w:tc>
        <w:tc>
          <w:tcPr>
            <w:tcW w:w="4456" w:type="dxa"/>
          </w:tcPr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>Children will be able to identify that the media promote the ‘celebrity’ image through TV, film, magazines.</w:t>
            </w: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 xml:space="preserve">Children will be able to list all the negatives of aspiring to be like a typical ‘celebrity’. </w:t>
            </w: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>Children will be able to make a comparison between the appearance of ‘celebrities’ and that of the ‘real’ people around them.</w:t>
            </w: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>Children will view images that have been airbrushed and will be able to make comparisons between the original and the airbrushed image.</w:t>
            </w:r>
          </w:p>
        </w:tc>
      </w:tr>
      <w:tr w:rsidR="00450B97" w:rsidRPr="009F2686" w:rsidTr="009F2686">
        <w:trPr>
          <w:trHeight w:val="488"/>
        </w:trPr>
        <w:tc>
          <w:tcPr>
            <w:tcW w:w="9242" w:type="dxa"/>
            <w:gridSpan w:val="3"/>
          </w:tcPr>
          <w:p w:rsidR="00450B97" w:rsidRPr="009F2686" w:rsidRDefault="00450B97" w:rsidP="009F26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2686">
              <w:rPr>
                <w:rFonts w:ascii="Arial" w:hAnsi="Arial" w:cs="Arial"/>
                <w:b/>
                <w:sz w:val="32"/>
                <w:szCs w:val="32"/>
              </w:rPr>
              <w:t>Learning and Teaching Activities</w:t>
            </w:r>
          </w:p>
        </w:tc>
      </w:tr>
      <w:tr w:rsidR="00450B97" w:rsidRPr="009F2686" w:rsidTr="009F2686">
        <w:trPr>
          <w:trHeight w:val="487"/>
        </w:trPr>
        <w:tc>
          <w:tcPr>
            <w:tcW w:w="9242" w:type="dxa"/>
            <w:gridSpan w:val="3"/>
          </w:tcPr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>Get children to think back to a previous lesson about what makes a healthy body.  Think/Pair/Share – record answers on board.</w:t>
            </w: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>Discuss issue of weight in relation to health – what do we mean by ‘normal’ healthy weight?</w:t>
            </w: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 xml:space="preserve">Gather children around TV screen and show them the Celebrity </w:t>
            </w:r>
            <w:proofErr w:type="spellStart"/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>Powerpoint</w:t>
            </w:r>
            <w:proofErr w:type="spellEnd"/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 xml:space="preserve"> up to Kimberly Wyatt.  Discuss each slide and who the person is, what they do etc.</w:t>
            </w: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2686">
              <w:rPr>
                <w:rFonts w:ascii="Arial" w:hAnsi="Arial" w:cs="Arial"/>
                <w:b/>
                <w:sz w:val="24"/>
                <w:szCs w:val="24"/>
                <w:lang w:val="en-US"/>
              </w:rPr>
              <w:t>Children to go into trios</w:t>
            </w:r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 xml:space="preserve"> (pick stick to select).  In trios think about key questions on sheet given.  These are; What are some of the words your group would use to describe the women?  What are some of the words your group would use to describe the men?  </w:t>
            </w:r>
            <w:r w:rsidRPr="009F2686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White sticky notes</w:t>
            </w:r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 xml:space="preserve">Now in your trios discuss what message </w:t>
            </w:r>
            <w:r w:rsidRPr="009F2686">
              <w:rPr>
                <w:rFonts w:ascii="Arial" w:hAnsi="Arial" w:cs="Arial"/>
                <w:b/>
                <w:sz w:val="24"/>
                <w:szCs w:val="24"/>
                <w:lang w:val="en-US"/>
              </w:rPr>
              <w:t>these images</w:t>
            </w:r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 xml:space="preserve"> tell us about how people </w:t>
            </w:r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should look?  Imagine you were an alien and only had these images of humans – what would you think about the human race? Random ball throw to get answers!</w:t>
            </w: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>Now, respectfully, think about your own family and friends – do they all look like the people you see in the media????  So are these celebs ‘average’ people.</w:t>
            </w: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 xml:space="preserve">How could wanting to look like the people we have seen today be a NEGATIVE thing? </w:t>
            </w:r>
            <w:r w:rsidRPr="009F2686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Spider diagram.</w:t>
            </w: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2686">
              <w:rPr>
                <w:rFonts w:ascii="Arial" w:hAnsi="Arial" w:cs="Arial"/>
                <w:b/>
                <w:sz w:val="24"/>
                <w:szCs w:val="24"/>
                <w:lang w:val="en-US"/>
              </w:rPr>
              <w:t>Bring class back down to the carpet.</w:t>
            </w:r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 xml:space="preserve">  Ask the children do you think if you met a celebrity in real life they would look the way they do in magazines/on TV etc? </w:t>
            </w: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>Yes people sit on left, no people sit on right -– develop a visual those who think yes and why and those who think no and why (Big Boards).</w:t>
            </w: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>Why/why not?</w:t>
            </w: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>Show children next few slides of celebrities being airbrushed up to Courtney Cox.</w:t>
            </w: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 xml:space="preserve">Discussion – think about the visual on big </w:t>
            </w:r>
            <w:proofErr w:type="spellStart"/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>boards</w:t>
            </w:r>
            <w:proofErr w:type="spellEnd"/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 xml:space="preserve"> what do they think now?</w:t>
            </w: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 xml:space="preserve">Where do we see these airbrushed images?  SO who promotes this as the ‘ideal’ way to be?  </w:t>
            </w:r>
            <w:r w:rsidRPr="009F2686">
              <w:rPr>
                <w:rFonts w:ascii="Arial" w:hAnsi="Arial" w:cs="Arial"/>
                <w:b/>
                <w:sz w:val="24"/>
                <w:szCs w:val="24"/>
                <w:lang w:val="en-US"/>
              </w:rPr>
              <w:t>Why?</w:t>
            </w:r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 xml:space="preserve">  (link to cereal boxes)</w:t>
            </w: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>Role Play – taking a willing volunteer and dress them up as a ‘celeb’.  Trip to hairdressers, beauty salon, gym, fashion boutique.</w:t>
            </w: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>Will being like these celebs make you a happy person?</w:t>
            </w: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 xml:space="preserve">Will striving to be like these celebrities make you a healthy person?  </w:t>
            </w: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>Pretend a child is Cheryl Cole – role play.</w:t>
            </w: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>Two quotes – Kate Moss – Christina Aguilera.</w:t>
            </w: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 xml:space="preserve">Adele Slide – she inspire me – not because of the way she looks but because of all the things that make her who she is – no of which are physical features.  </w:t>
            </w: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9F2686">
              <w:rPr>
                <w:rFonts w:ascii="Arial" w:hAnsi="Arial" w:cs="Arial"/>
                <w:sz w:val="24"/>
                <w:szCs w:val="24"/>
                <w:lang w:val="en-US"/>
              </w:rPr>
              <w:t>What will make you happy and healthy? Create a mantra that you could say to yourself everyday that would remind you about what is important to you.</w:t>
            </w:r>
          </w:p>
        </w:tc>
      </w:tr>
      <w:tr w:rsidR="00450B97" w:rsidRPr="009F2686" w:rsidTr="009F2686">
        <w:trPr>
          <w:trHeight w:val="379"/>
        </w:trPr>
        <w:tc>
          <w:tcPr>
            <w:tcW w:w="9242" w:type="dxa"/>
            <w:gridSpan w:val="3"/>
          </w:tcPr>
          <w:p w:rsidR="00450B97" w:rsidRPr="009F2686" w:rsidRDefault="00450B97" w:rsidP="009F2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32"/>
                <w:szCs w:val="32"/>
              </w:rPr>
            </w:pPr>
            <w:r w:rsidRPr="009F2686">
              <w:rPr>
                <w:rFonts w:ascii="Arial" w:hAnsi="Arial" w:cs="Arial"/>
                <w:b/>
                <w:sz w:val="32"/>
                <w:szCs w:val="32"/>
              </w:rPr>
              <w:lastRenderedPageBreak/>
              <w:t>Resources</w:t>
            </w:r>
          </w:p>
        </w:tc>
      </w:tr>
      <w:tr w:rsidR="00450B97" w:rsidRPr="009F2686" w:rsidTr="009F2686">
        <w:trPr>
          <w:trHeight w:val="379"/>
        </w:trPr>
        <w:tc>
          <w:tcPr>
            <w:tcW w:w="9242" w:type="dxa"/>
            <w:gridSpan w:val="3"/>
          </w:tcPr>
          <w:p w:rsidR="00450B97" w:rsidRPr="009F2686" w:rsidRDefault="00450B97" w:rsidP="009F26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9F2686">
              <w:rPr>
                <w:rFonts w:ascii="Arial" w:hAnsi="Arial" w:cs="Arial"/>
                <w:sz w:val="24"/>
                <w:szCs w:val="24"/>
              </w:rPr>
              <w:t>Powerpoint</w:t>
            </w:r>
            <w:proofErr w:type="spellEnd"/>
            <w:r w:rsidRPr="009F2686">
              <w:rPr>
                <w:rFonts w:ascii="Arial" w:hAnsi="Arial" w:cs="Arial"/>
                <w:sz w:val="24"/>
                <w:szCs w:val="24"/>
              </w:rPr>
              <w:t xml:space="preserve"> - Celebrities</w:t>
            </w:r>
          </w:p>
          <w:p w:rsidR="00450B97" w:rsidRPr="009F2686" w:rsidRDefault="00450B97" w:rsidP="009F26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9F2686">
              <w:rPr>
                <w:rFonts w:ascii="Arial" w:hAnsi="Arial" w:cs="Arial"/>
                <w:sz w:val="24"/>
                <w:szCs w:val="24"/>
              </w:rPr>
              <w:t>White sticky labels</w:t>
            </w:r>
          </w:p>
          <w:p w:rsidR="00450B97" w:rsidRPr="009F2686" w:rsidRDefault="00450B97" w:rsidP="009F26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9F2686">
              <w:rPr>
                <w:rFonts w:ascii="Arial" w:hAnsi="Arial" w:cs="Arial"/>
                <w:sz w:val="24"/>
                <w:szCs w:val="24"/>
              </w:rPr>
              <w:t>2 x big boards</w:t>
            </w:r>
          </w:p>
          <w:p w:rsidR="00450B97" w:rsidRPr="009F2686" w:rsidRDefault="00450B97" w:rsidP="009F26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86">
              <w:rPr>
                <w:rFonts w:ascii="Arial" w:hAnsi="Arial" w:cs="Arial"/>
                <w:sz w:val="24"/>
                <w:szCs w:val="24"/>
              </w:rPr>
              <w:t>Whiteboard pens</w:t>
            </w:r>
          </w:p>
          <w:p w:rsidR="00450B97" w:rsidRPr="009F2686" w:rsidRDefault="00450B97" w:rsidP="009F26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86">
              <w:rPr>
                <w:rFonts w:ascii="Arial" w:hAnsi="Arial" w:cs="Arial"/>
                <w:sz w:val="24"/>
                <w:szCs w:val="24"/>
              </w:rPr>
              <w:t>paper</w:t>
            </w:r>
          </w:p>
        </w:tc>
      </w:tr>
      <w:tr w:rsidR="00450B97" w:rsidRPr="009F2686" w:rsidTr="009F2686">
        <w:tc>
          <w:tcPr>
            <w:tcW w:w="9242" w:type="dxa"/>
            <w:gridSpan w:val="3"/>
          </w:tcPr>
          <w:p w:rsidR="00450B97" w:rsidRPr="009F2686" w:rsidRDefault="00450B97" w:rsidP="009F2686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B97" w:rsidRPr="009F2686" w:rsidTr="009F2686">
        <w:tc>
          <w:tcPr>
            <w:tcW w:w="9242" w:type="dxa"/>
            <w:gridSpan w:val="3"/>
          </w:tcPr>
          <w:p w:rsidR="00450B97" w:rsidRPr="009F2686" w:rsidRDefault="00450B97" w:rsidP="009F2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32"/>
                <w:szCs w:val="32"/>
              </w:rPr>
            </w:pPr>
            <w:r w:rsidRPr="009F2686">
              <w:rPr>
                <w:rFonts w:ascii="Arial" w:hAnsi="Arial" w:cs="Arial"/>
                <w:b/>
                <w:sz w:val="32"/>
                <w:szCs w:val="32"/>
              </w:rPr>
              <w:t>Evaluation of Pupils’ Learning and Next Steps</w:t>
            </w:r>
          </w:p>
        </w:tc>
      </w:tr>
      <w:tr w:rsidR="00450B97" w:rsidRPr="009F2686" w:rsidTr="009F2686">
        <w:tc>
          <w:tcPr>
            <w:tcW w:w="9242" w:type="dxa"/>
            <w:gridSpan w:val="3"/>
          </w:tcPr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B97" w:rsidRPr="009F2686" w:rsidTr="009F2686">
        <w:tc>
          <w:tcPr>
            <w:tcW w:w="9242" w:type="dxa"/>
            <w:gridSpan w:val="3"/>
          </w:tcPr>
          <w:p w:rsidR="00450B97" w:rsidRPr="009F2686" w:rsidRDefault="00450B97" w:rsidP="009F2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32"/>
                <w:szCs w:val="32"/>
              </w:rPr>
            </w:pPr>
            <w:r w:rsidRPr="009F2686">
              <w:rPr>
                <w:rFonts w:ascii="Arial" w:hAnsi="Arial" w:cs="Arial"/>
                <w:b/>
                <w:sz w:val="32"/>
                <w:szCs w:val="32"/>
              </w:rPr>
              <w:t>Evaluation of Lesson Plan</w:t>
            </w:r>
          </w:p>
        </w:tc>
      </w:tr>
      <w:tr w:rsidR="00450B97" w:rsidRPr="009F2686" w:rsidTr="009F2686">
        <w:tc>
          <w:tcPr>
            <w:tcW w:w="9242" w:type="dxa"/>
            <w:gridSpan w:val="3"/>
          </w:tcPr>
          <w:p w:rsidR="00450B97" w:rsidRPr="009F2686" w:rsidRDefault="00450B97" w:rsidP="009F26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0B97" w:rsidRDefault="00450B97" w:rsidP="00AB5278">
      <w:pPr>
        <w:jc w:val="center"/>
        <w:rPr>
          <w:b/>
          <w:color w:val="92D050"/>
          <w:sz w:val="32"/>
          <w:szCs w:val="32"/>
          <w:u w:val="single"/>
        </w:rPr>
      </w:pPr>
    </w:p>
    <w:p w:rsidR="00450B97" w:rsidRDefault="00450B97" w:rsidP="00AB5278">
      <w:pPr>
        <w:rPr>
          <w:b/>
          <w:color w:val="92D050"/>
          <w:sz w:val="24"/>
          <w:szCs w:val="24"/>
          <w:u w:val="single"/>
        </w:rPr>
      </w:pPr>
      <w:r>
        <w:rPr>
          <w:b/>
          <w:color w:val="92D050"/>
          <w:sz w:val="24"/>
          <w:szCs w:val="24"/>
          <w:u w:val="single"/>
        </w:rPr>
        <w:lastRenderedPageBreak/>
        <w:t xml:space="preserve">     </w:t>
      </w:r>
    </w:p>
    <w:p w:rsidR="00450B97" w:rsidRDefault="00450B97" w:rsidP="00AB5278">
      <w:pPr>
        <w:rPr>
          <w:b/>
          <w:color w:val="92D050"/>
          <w:sz w:val="24"/>
          <w:szCs w:val="24"/>
          <w:u w:val="single"/>
        </w:rPr>
      </w:pPr>
      <w:r>
        <w:rPr>
          <w:b/>
          <w:color w:val="92D050"/>
          <w:sz w:val="24"/>
          <w:szCs w:val="24"/>
          <w:u w:val="single"/>
        </w:rPr>
        <w:t xml:space="preserve">   </w:t>
      </w:r>
    </w:p>
    <w:p w:rsidR="00450B97" w:rsidRDefault="00450B97" w:rsidP="00AB5278">
      <w:pPr>
        <w:rPr>
          <w:b/>
          <w:color w:val="92D050"/>
          <w:sz w:val="24"/>
          <w:szCs w:val="24"/>
          <w:u w:val="single"/>
        </w:rPr>
      </w:pPr>
      <w:r>
        <w:rPr>
          <w:b/>
          <w:color w:val="92D050"/>
          <w:sz w:val="24"/>
          <w:szCs w:val="24"/>
          <w:u w:val="single"/>
        </w:rPr>
        <w:t xml:space="preserve">   </w:t>
      </w:r>
    </w:p>
    <w:p w:rsidR="00450B97" w:rsidRDefault="00450B97"/>
    <w:sectPr w:rsidR="00450B97" w:rsidSect="00A63D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73F71"/>
    <w:multiLevelType w:val="hybridMultilevel"/>
    <w:tmpl w:val="1280F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64C04"/>
    <w:multiLevelType w:val="hybridMultilevel"/>
    <w:tmpl w:val="1804D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278"/>
    <w:rsid w:val="001C466E"/>
    <w:rsid w:val="00262FD2"/>
    <w:rsid w:val="002816FB"/>
    <w:rsid w:val="0029533D"/>
    <w:rsid w:val="00450B97"/>
    <w:rsid w:val="00462315"/>
    <w:rsid w:val="0057392B"/>
    <w:rsid w:val="00650A69"/>
    <w:rsid w:val="0075772E"/>
    <w:rsid w:val="007C6172"/>
    <w:rsid w:val="007E35D3"/>
    <w:rsid w:val="00890661"/>
    <w:rsid w:val="00955C5A"/>
    <w:rsid w:val="0098419B"/>
    <w:rsid w:val="00985D89"/>
    <w:rsid w:val="009D508C"/>
    <w:rsid w:val="009F2686"/>
    <w:rsid w:val="00A63D31"/>
    <w:rsid w:val="00A71D0A"/>
    <w:rsid w:val="00AB5278"/>
    <w:rsid w:val="00B1454C"/>
    <w:rsid w:val="00B45EA5"/>
    <w:rsid w:val="00D6560F"/>
    <w:rsid w:val="00E402A3"/>
    <w:rsid w:val="00F80981"/>
    <w:rsid w:val="00FA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27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5278"/>
    <w:pPr>
      <w:ind w:left="720"/>
      <w:contextualSpacing/>
    </w:pPr>
  </w:style>
  <w:style w:type="table" w:styleId="TableGrid">
    <w:name w:val="Table Grid"/>
    <w:basedOn w:val="TableNormal"/>
    <w:uiPriority w:val="99"/>
    <w:rsid w:val="00AB5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6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2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1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606</Words>
  <Characters>3456</Characters>
  <Application>Microsoft Office Word</Application>
  <DocSecurity>0</DocSecurity>
  <Lines>28</Lines>
  <Paragraphs>8</Paragraphs>
  <ScaleCrop>false</ScaleCrop>
  <Company>Fujitsu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Celeb / body image p6/7 (Hilton)</dc:title>
  <dc:subject/>
  <dc:creator>Fujitsu</dc:creator>
  <cp:keywords/>
  <dc:description/>
  <cp:lastModifiedBy>bmull01</cp:lastModifiedBy>
  <cp:revision>4</cp:revision>
  <cp:lastPrinted>2012-03-14T11:42:00Z</cp:lastPrinted>
  <dcterms:created xsi:type="dcterms:W3CDTF">2012-05-08T09:42:00Z</dcterms:created>
  <dcterms:modified xsi:type="dcterms:W3CDTF">2016-09-01T08:07:00Z</dcterms:modified>
</cp:coreProperties>
</file>