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B9" w:rsidRDefault="000975B9" w:rsidP="00AB5278">
      <w:pPr>
        <w:jc w:val="center"/>
        <w:rPr>
          <w:rFonts w:ascii="Arial" w:hAnsi="Arial" w:cs="Arial"/>
          <w:b/>
          <w:sz w:val="32"/>
          <w:szCs w:val="32"/>
          <w:u w:val="single"/>
        </w:rPr>
      </w:pPr>
      <w:r>
        <w:rPr>
          <w:rFonts w:ascii="Arial" w:hAnsi="Arial" w:cs="Arial"/>
          <w:b/>
          <w:sz w:val="32"/>
          <w:szCs w:val="32"/>
          <w:u w:val="single"/>
        </w:rPr>
        <w:t>Exa</w:t>
      </w:r>
      <w:r w:rsidR="004D4FCD">
        <w:rPr>
          <w:rFonts w:ascii="Arial" w:hAnsi="Arial" w:cs="Arial"/>
          <w:b/>
          <w:sz w:val="32"/>
          <w:szCs w:val="32"/>
          <w:u w:val="single"/>
        </w:rPr>
        <w:t xml:space="preserve">mple P6/7 final session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977"/>
        <w:gridCol w:w="4456"/>
      </w:tblGrid>
      <w:tr w:rsidR="000975B9" w:rsidRPr="009C6F19" w:rsidTr="009C6F19">
        <w:tc>
          <w:tcPr>
            <w:tcW w:w="1809" w:type="dxa"/>
          </w:tcPr>
          <w:p w:rsidR="000975B9" w:rsidRPr="009C6F19" w:rsidRDefault="000975B9" w:rsidP="009C6F19">
            <w:pPr>
              <w:spacing w:after="0" w:line="240" w:lineRule="auto"/>
              <w:rPr>
                <w:rFonts w:ascii="Arial" w:hAnsi="Arial" w:cs="Arial"/>
                <w:b/>
                <w:sz w:val="32"/>
                <w:szCs w:val="32"/>
              </w:rPr>
            </w:pPr>
            <w:r w:rsidRPr="009C6F19">
              <w:rPr>
                <w:rFonts w:ascii="Arial" w:hAnsi="Arial" w:cs="Arial"/>
                <w:b/>
                <w:sz w:val="32"/>
                <w:szCs w:val="32"/>
              </w:rPr>
              <w:t>Prior</w:t>
            </w:r>
          </w:p>
          <w:p w:rsidR="000975B9" w:rsidRPr="009C6F19" w:rsidRDefault="000975B9" w:rsidP="009C6F19">
            <w:pPr>
              <w:spacing w:after="0" w:line="240" w:lineRule="auto"/>
              <w:rPr>
                <w:rFonts w:ascii="Arial" w:hAnsi="Arial" w:cs="Arial"/>
                <w:b/>
                <w:sz w:val="32"/>
                <w:szCs w:val="32"/>
              </w:rPr>
            </w:pPr>
            <w:r w:rsidRPr="009C6F19">
              <w:rPr>
                <w:rFonts w:ascii="Arial" w:hAnsi="Arial" w:cs="Arial"/>
                <w:b/>
                <w:sz w:val="32"/>
                <w:szCs w:val="32"/>
              </w:rPr>
              <w:t>Learning</w:t>
            </w:r>
          </w:p>
        </w:tc>
        <w:tc>
          <w:tcPr>
            <w:tcW w:w="7433" w:type="dxa"/>
            <w:gridSpan w:val="2"/>
          </w:tcPr>
          <w:p w:rsidR="000975B9" w:rsidRPr="009C6F19" w:rsidRDefault="000975B9" w:rsidP="009C6F19">
            <w:pPr>
              <w:spacing w:after="0" w:line="240" w:lineRule="auto"/>
              <w:rPr>
                <w:rFonts w:ascii="Arial" w:hAnsi="Arial" w:cs="Arial"/>
                <w:sz w:val="24"/>
                <w:szCs w:val="24"/>
                <w:lang w:val="en-US"/>
              </w:rPr>
            </w:pPr>
          </w:p>
        </w:tc>
      </w:tr>
      <w:tr w:rsidR="000975B9" w:rsidRPr="009C6F19" w:rsidTr="009C6F19">
        <w:tc>
          <w:tcPr>
            <w:tcW w:w="1809" w:type="dxa"/>
          </w:tcPr>
          <w:p w:rsidR="000975B9" w:rsidRPr="009C6F19" w:rsidRDefault="000975B9" w:rsidP="009C6F19">
            <w:pPr>
              <w:spacing w:after="0" w:line="240" w:lineRule="auto"/>
              <w:rPr>
                <w:rFonts w:ascii="Arial" w:hAnsi="Arial" w:cs="Arial"/>
                <w:b/>
                <w:sz w:val="32"/>
                <w:szCs w:val="32"/>
              </w:rPr>
            </w:pPr>
            <w:r w:rsidRPr="009C6F19">
              <w:rPr>
                <w:rFonts w:ascii="Arial" w:hAnsi="Arial" w:cs="Arial"/>
                <w:b/>
                <w:sz w:val="32"/>
                <w:szCs w:val="32"/>
              </w:rPr>
              <w:t>Es and Os</w:t>
            </w:r>
          </w:p>
        </w:tc>
        <w:tc>
          <w:tcPr>
            <w:tcW w:w="7433" w:type="dxa"/>
            <w:gridSpan w:val="2"/>
          </w:tcPr>
          <w:p w:rsidR="000975B9" w:rsidRPr="009C6F19" w:rsidRDefault="000975B9" w:rsidP="009C6F19">
            <w:pPr>
              <w:spacing w:after="0" w:line="240" w:lineRule="auto"/>
              <w:rPr>
                <w:rFonts w:ascii="Arial" w:hAnsi="Arial" w:cs="Arial"/>
                <w:sz w:val="24"/>
                <w:szCs w:val="24"/>
              </w:rPr>
            </w:pPr>
          </w:p>
        </w:tc>
      </w:tr>
      <w:tr w:rsidR="000975B9" w:rsidRPr="009C6F19" w:rsidTr="009C6F19">
        <w:trPr>
          <w:trHeight w:val="481"/>
        </w:trPr>
        <w:tc>
          <w:tcPr>
            <w:tcW w:w="4786" w:type="dxa"/>
            <w:gridSpan w:val="2"/>
          </w:tcPr>
          <w:p w:rsidR="000975B9" w:rsidRPr="009C6F19" w:rsidRDefault="000975B9" w:rsidP="009C6F19">
            <w:pPr>
              <w:spacing w:after="0" w:line="240" w:lineRule="auto"/>
              <w:rPr>
                <w:rFonts w:ascii="Arial" w:hAnsi="Arial" w:cs="Arial"/>
                <w:b/>
                <w:sz w:val="32"/>
                <w:szCs w:val="32"/>
              </w:rPr>
            </w:pPr>
            <w:r w:rsidRPr="009C6F19">
              <w:rPr>
                <w:rFonts w:ascii="Arial" w:hAnsi="Arial" w:cs="Arial"/>
                <w:b/>
                <w:sz w:val="32"/>
                <w:szCs w:val="32"/>
              </w:rPr>
              <w:t xml:space="preserve">Learning intentions </w:t>
            </w:r>
          </w:p>
        </w:tc>
        <w:tc>
          <w:tcPr>
            <w:tcW w:w="4456" w:type="dxa"/>
          </w:tcPr>
          <w:p w:rsidR="000975B9" w:rsidRPr="009C6F19" w:rsidRDefault="000975B9" w:rsidP="009C6F19">
            <w:pPr>
              <w:spacing w:after="0" w:line="240" w:lineRule="auto"/>
              <w:rPr>
                <w:rFonts w:ascii="Arial" w:hAnsi="Arial" w:cs="Arial"/>
                <w:b/>
                <w:color w:val="00B050"/>
                <w:sz w:val="32"/>
                <w:szCs w:val="32"/>
                <w:lang w:val="en-US"/>
              </w:rPr>
            </w:pPr>
            <w:r w:rsidRPr="009C6F19">
              <w:rPr>
                <w:rFonts w:ascii="Arial" w:hAnsi="Arial" w:cs="Arial"/>
                <w:b/>
                <w:sz w:val="32"/>
                <w:szCs w:val="32"/>
                <w:lang w:val="en-US"/>
              </w:rPr>
              <w:t>Success Criteria</w:t>
            </w:r>
          </w:p>
        </w:tc>
      </w:tr>
      <w:tr w:rsidR="000975B9" w:rsidRPr="009C6F19" w:rsidTr="009C6F19">
        <w:trPr>
          <w:trHeight w:val="1222"/>
        </w:trPr>
        <w:tc>
          <w:tcPr>
            <w:tcW w:w="4786" w:type="dxa"/>
            <w:gridSpan w:val="2"/>
          </w:tcPr>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I can demonstrate my knowledge and understanding of health issues that we have learned about over the course of our health topic.</w:t>
            </w:r>
          </w:p>
        </w:tc>
        <w:tc>
          <w:tcPr>
            <w:tcW w:w="4456" w:type="dxa"/>
          </w:tcPr>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Children are able to work in their trio and successfully promote a health message through their own choice of delivery.</w:t>
            </w:r>
          </w:p>
        </w:tc>
      </w:tr>
      <w:tr w:rsidR="000975B9" w:rsidRPr="009C6F19" w:rsidTr="009C6F19">
        <w:trPr>
          <w:trHeight w:val="488"/>
        </w:trPr>
        <w:tc>
          <w:tcPr>
            <w:tcW w:w="9242" w:type="dxa"/>
            <w:gridSpan w:val="3"/>
          </w:tcPr>
          <w:p w:rsidR="000975B9" w:rsidRPr="009C6F19" w:rsidRDefault="000975B9" w:rsidP="009C6F19">
            <w:pPr>
              <w:spacing w:after="0" w:line="240" w:lineRule="auto"/>
              <w:jc w:val="center"/>
              <w:rPr>
                <w:rFonts w:ascii="Arial" w:hAnsi="Arial" w:cs="Arial"/>
                <w:sz w:val="24"/>
                <w:szCs w:val="24"/>
                <w:lang w:val="en-US"/>
              </w:rPr>
            </w:pPr>
            <w:r w:rsidRPr="009C6F19">
              <w:rPr>
                <w:rFonts w:ascii="Arial" w:hAnsi="Arial" w:cs="Arial"/>
                <w:b/>
                <w:sz w:val="32"/>
                <w:szCs w:val="32"/>
              </w:rPr>
              <w:t>Learning and teaching activities</w:t>
            </w:r>
          </w:p>
        </w:tc>
      </w:tr>
      <w:tr w:rsidR="000975B9" w:rsidRPr="009C6F19" w:rsidTr="009C6F19">
        <w:trPr>
          <w:trHeight w:val="487"/>
        </w:trPr>
        <w:tc>
          <w:tcPr>
            <w:tcW w:w="9242" w:type="dxa"/>
            <w:gridSpan w:val="3"/>
          </w:tcPr>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 xml:space="preserve">Gather children around </w:t>
            </w:r>
            <w:bookmarkStart w:id="0" w:name="_GoBack"/>
            <w:bookmarkEnd w:id="0"/>
            <w:r w:rsidRPr="009C6F19">
              <w:rPr>
                <w:rFonts w:ascii="Arial" w:hAnsi="Arial" w:cs="Arial"/>
                <w:sz w:val="24"/>
                <w:szCs w:val="24"/>
                <w:lang w:val="en-US"/>
              </w:rPr>
              <w:t>screen and go through all the photographs that have been taken over the previous 7 health lessons – ask children to describe what they were learning/doing in the photos.</w:t>
            </w:r>
          </w:p>
          <w:p w:rsidR="000975B9" w:rsidRPr="009C6F19" w:rsidRDefault="000975B9" w:rsidP="009C6F19">
            <w:pPr>
              <w:spacing w:after="0" w:line="240" w:lineRule="auto"/>
              <w:rPr>
                <w:rFonts w:ascii="Arial" w:hAnsi="Arial" w:cs="Arial"/>
                <w:sz w:val="24"/>
                <w:szCs w:val="24"/>
                <w:lang w:val="en-US"/>
              </w:rPr>
            </w:pPr>
          </w:p>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Arrange children in to trios.  Each trio will come up will come up with as many methods as they can of how you could get a ‘message’ to the general public.  Gather ideas from trios and collate list on the board.</w:t>
            </w:r>
          </w:p>
          <w:p w:rsidR="000975B9" w:rsidRPr="009C6F19" w:rsidRDefault="000975B9" w:rsidP="009C6F19">
            <w:pPr>
              <w:spacing w:after="0" w:line="240" w:lineRule="auto"/>
              <w:rPr>
                <w:rFonts w:ascii="Arial" w:hAnsi="Arial" w:cs="Arial"/>
                <w:sz w:val="24"/>
                <w:szCs w:val="24"/>
                <w:lang w:val="en-US"/>
              </w:rPr>
            </w:pPr>
          </w:p>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In trios children will choose 1 method of delivering a message and choose one key health message they have learned over the course of the 7 weeks.</w:t>
            </w:r>
          </w:p>
          <w:p w:rsidR="000975B9" w:rsidRPr="009C6F19" w:rsidRDefault="000975B9" w:rsidP="009C6F19">
            <w:pPr>
              <w:spacing w:after="0" w:line="240" w:lineRule="auto"/>
              <w:rPr>
                <w:rFonts w:ascii="Arial" w:hAnsi="Arial" w:cs="Arial"/>
                <w:sz w:val="24"/>
                <w:szCs w:val="24"/>
                <w:lang w:val="en-US"/>
              </w:rPr>
            </w:pPr>
          </w:p>
          <w:p w:rsidR="000975B9" w:rsidRPr="009C6F19" w:rsidRDefault="000975B9" w:rsidP="009C6F19">
            <w:pPr>
              <w:spacing w:after="0" w:line="240" w:lineRule="auto"/>
              <w:rPr>
                <w:rFonts w:ascii="Arial" w:hAnsi="Arial" w:cs="Arial"/>
                <w:b/>
                <w:sz w:val="32"/>
                <w:szCs w:val="32"/>
              </w:rPr>
            </w:pPr>
            <w:r w:rsidRPr="009C6F19">
              <w:rPr>
                <w:rFonts w:ascii="Arial" w:hAnsi="Arial" w:cs="Arial"/>
                <w:sz w:val="24"/>
                <w:szCs w:val="24"/>
                <w:lang w:val="en-US"/>
              </w:rPr>
              <w:t>They will be given 1 hour to work on how they are going to deliver their message.  After an hour each trio will present to the class.  The class will try to identify the key health message that is being promoted and also assess the presentation by giving 2 stars and a wish.</w:t>
            </w:r>
          </w:p>
        </w:tc>
      </w:tr>
      <w:tr w:rsidR="000975B9" w:rsidRPr="009C6F19" w:rsidTr="009C6F19">
        <w:trPr>
          <w:trHeight w:val="387"/>
        </w:trPr>
        <w:tc>
          <w:tcPr>
            <w:tcW w:w="9242" w:type="dxa"/>
            <w:gridSpan w:val="3"/>
          </w:tcPr>
          <w:p w:rsidR="000975B9" w:rsidRPr="009C6F19" w:rsidRDefault="000975B9" w:rsidP="009C6F19">
            <w:pPr>
              <w:spacing w:after="0" w:line="240" w:lineRule="auto"/>
              <w:jc w:val="center"/>
              <w:rPr>
                <w:rFonts w:ascii="Arial" w:hAnsi="Arial" w:cs="Arial"/>
                <w:b/>
                <w:sz w:val="32"/>
                <w:szCs w:val="32"/>
              </w:rPr>
            </w:pPr>
            <w:r w:rsidRPr="009C6F19">
              <w:rPr>
                <w:rFonts w:ascii="Arial" w:hAnsi="Arial" w:cs="Arial"/>
                <w:b/>
                <w:sz w:val="32"/>
                <w:szCs w:val="32"/>
              </w:rPr>
              <w:t>Resources</w:t>
            </w:r>
          </w:p>
        </w:tc>
      </w:tr>
      <w:tr w:rsidR="000975B9" w:rsidRPr="009C6F19" w:rsidTr="009C6F19">
        <w:trPr>
          <w:trHeight w:val="387"/>
        </w:trPr>
        <w:tc>
          <w:tcPr>
            <w:tcW w:w="9242" w:type="dxa"/>
            <w:gridSpan w:val="3"/>
          </w:tcPr>
          <w:p w:rsidR="000975B9" w:rsidRPr="009C6F19" w:rsidRDefault="000975B9" w:rsidP="009C6F19">
            <w:pPr>
              <w:pStyle w:val="ListParagraph"/>
              <w:numPr>
                <w:ilvl w:val="0"/>
                <w:numId w:val="2"/>
              </w:numPr>
              <w:spacing w:after="0" w:line="240" w:lineRule="auto"/>
              <w:rPr>
                <w:rFonts w:ascii="Arial" w:hAnsi="Arial" w:cs="Arial"/>
                <w:sz w:val="24"/>
                <w:szCs w:val="24"/>
              </w:rPr>
            </w:pPr>
            <w:r w:rsidRPr="009C6F19">
              <w:rPr>
                <w:rFonts w:ascii="Arial" w:hAnsi="Arial" w:cs="Arial"/>
                <w:sz w:val="24"/>
                <w:szCs w:val="24"/>
              </w:rPr>
              <w:t>Photos</w:t>
            </w:r>
          </w:p>
          <w:p w:rsidR="004D4FCD" w:rsidRPr="004D4FCD" w:rsidRDefault="000975B9" w:rsidP="004D4FCD">
            <w:pPr>
              <w:pStyle w:val="ListParagraph"/>
              <w:numPr>
                <w:ilvl w:val="0"/>
                <w:numId w:val="2"/>
              </w:numPr>
              <w:spacing w:after="0" w:line="240" w:lineRule="auto"/>
              <w:rPr>
                <w:rFonts w:ascii="Arial" w:hAnsi="Arial" w:cs="Arial"/>
                <w:b/>
                <w:sz w:val="32"/>
                <w:szCs w:val="32"/>
              </w:rPr>
            </w:pPr>
            <w:r w:rsidRPr="009C6F19">
              <w:rPr>
                <w:rFonts w:ascii="Arial" w:hAnsi="Arial" w:cs="Arial"/>
                <w:sz w:val="24"/>
                <w:szCs w:val="24"/>
              </w:rPr>
              <w:t>TV</w:t>
            </w:r>
          </w:p>
          <w:p w:rsidR="000975B9" w:rsidRPr="009C6F19" w:rsidRDefault="000975B9" w:rsidP="004D4FCD">
            <w:pPr>
              <w:pStyle w:val="ListParagraph"/>
              <w:numPr>
                <w:ilvl w:val="0"/>
                <w:numId w:val="2"/>
              </w:numPr>
              <w:spacing w:after="0" w:line="240" w:lineRule="auto"/>
              <w:rPr>
                <w:rFonts w:ascii="Arial" w:hAnsi="Arial" w:cs="Arial"/>
                <w:b/>
                <w:sz w:val="32"/>
                <w:szCs w:val="32"/>
              </w:rPr>
            </w:pPr>
            <w:r w:rsidRPr="009C6F19">
              <w:rPr>
                <w:rFonts w:ascii="Arial" w:hAnsi="Arial" w:cs="Arial"/>
                <w:sz w:val="24"/>
                <w:szCs w:val="24"/>
              </w:rPr>
              <w:t>Art materials</w:t>
            </w:r>
          </w:p>
        </w:tc>
      </w:tr>
      <w:tr w:rsidR="000975B9" w:rsidRPr="009C6F19" w:rsidTr="009C6F19">
        <w:tc>
          <w:tcPr>
            <w:tcW w:w="9242" w:type="dxa"/>
            <w:gridSpan w:val="3"/>
          </w:tcPr>
          <w:p w:rsidR="000975B9" w:rsidRPr="009C6F19" w:rsidRDefault="000975B9" w:rsidP="009C6F19">
            <w:pPr>
              <w:pStyle w:val="ListParagraph"/>
              <w:spacing w:after="0" w:line="240" w:lineRule="auto"/>
              <w:rPr>
                <w:rFonts w:ascii="Arial" w:hAnsi="Arial" w:cs="Arial"/>
                <w:sz w:val="24"/>
                <w:szCs w:val="24"/>
              </w:rPr>
            </w:pPr>
          </w:p>
        </w:tc>
      </w:tr>
      <w:tr w:rsidR="000975B9" w:rsidRPr="009C6F19" w:rsidTr="009C6F19">
        <w:tc>
          <w:tcPr>
            <w:tcW w:w="9242" w:type="dxa"/>
            <w:gridSpan w:val="3"/>
          </w:tcPr>
          <w:p w:rsidR="000975B9" w:rsidRPr="009C6F19" w:rsidRDefault="000975B9" w:rsidP="009C6F19">
            <w:pPr>
              <w:spacing w:after="0" w:line="240" w:lineRule="auto"/>
              <w:jc w:val="center"/>
              <w:rPr>
                <w:rFonts w:ascii="Arial" w:hAnsi="Arial" w:cs="Arial"/>
                <w:b/>
                <w:color w:val="00B050"/>
                <w:sz w:val="32"/>
                <w:szCs w:val="32"/>
              </w:rPr>
            </w:pPr>
            <w:r w:rsidRPr="009C6F19">
              <w:rPr>
                <w:rFonts w:ascii="Arial" w:hAnsi="Arial" w:cs="Arial"/>
                <w:b/>
                <w:sz w:val="32"/>
                <w:szCs w:val="32"/>
              </w:rPr>
              <w:t>Evaluation of Pupils’ Learning and Next Steps</w:t>
            </w:r>
          </w:p>
        </w:tc>
      </w:tr>
      <w:tr w:rsidR="000975B9" w:rsidRPr="009C6F19" w:rsidTr="009C6F19">
        <w:tc>
          <w:tcPr>
            <w:tcW w:w="9242" w:type="dxa"/>
            <w:gridSpan w:val="3"/>
          </w:tcPr>
          <w:p w:rsidR="000975B9" w:rsidRPr="009C6F19" w:rsidRDefault="000975B9" w:rsidP="009C6F19">
            <w:pPr>
              <w:spacing w:after="0" w:line="240" w:lineRule="auto"/>
              <w:rPr>
                <w:rFonts w:ascii="Arial" w:hAnsi="Arial" w:cs="Arial"/>
                <w:sz w:val="24"/>
                <w:szCs w:val="24"/>
              </w:rPr>
            </w:pPr>
            <w:r w:rsidRPr="009C6F19">
              <w:rPr>
                <w:rFonts w:ascii="Arial" w:hAnsi="Arial" w:cs="Arial"/>
                <w:sz w:val="24"/>
                <w:szCs w:val="24"/>
              </w:rPr>
              <w:t>Each trio was able to identify a key message that they had learned about over the past 7 lessons to promote to the rest of the class.</w:t>
            </w:r>
          </w:p>
          <w:p w:rsidR="000975B9" w:rsidRPr="009C6F19" w:rsidRDefault="000975B9" w:rsidP="009C6F19">
            <w:pPr>
              <w:spacing w:after="0" w:line="240" w:lineRule="auto"/>
              <w:rPr>
                <w:rFonts w:ascii="Arial" w:hAnsi="Arial" w:cs="Arial"/>
                <w:sz w:val="24"/>
                <w:szCs w:val="24"/>
              </w:rPr>
            </w:pPr>
          </w:p>
          <w:p w:rsidR="000975B9" w:rsidRPr="009C6F19" w:rsidRDefault="000975B9" w:rsidP="009C6F19">
            <w:pPr>
              <w:spacing w:after="0" w:line="240" w:lineRule="auto"/>
              <w:rPr>
                <w:rFonts w:ascii="Arial" w:hAnsi="Arial" w:cs="Arial"/>
                <w:sz w:val="24"/>
                <w:szCs w:val="24"/>
              </w:rPr>
            </w:pPr>
            <w:r w:rsidRPr="009C6F19">
              <w:rPr>
                <w:rFonts w:ascii="Arial" w:hAnsi="Arial" w:cs="Arial"/>
                <w:sz w:val="24"/>
                <w:szCs w:val="24"/>
              </w:rPr>
              <w:t>There were a range of types of promotion including, TV advert, Talk show format, bus poster and posters.</w:t>
            </w:r>
          </w:p>
          <w:p w:rsidR="000975B9" w:rsidRPr="009C6F19" w:rsidRDefault="000975B9" w:rsidP="009C6F19">
            <w:pPr>
              <w:spacing w:after="0" w:line="240" w:lineRule="auto"/>
              <w:rPr>
                <w:rFonts w:ascii="Arial" w:hAnsi="Arial" w:cs="Arial"/>
                <w:sz w:val="24"/>
                <w:szCs w:val="24"/>
              </w:rPr>
            </w:pPr>
          </w:p>
          <w:p w:rsidR="000975B9" w:rsidRPr="009C6F19" w:rsidRDefault="000975B9" w:rsidP="009C6F19">
            <w:pPr>
              <w:spacing w:after="0" w:line="240" w:lineRule="auto"/>
              <w:rPr>
                <w:rFonts w:ascii="Arial" w:hAnsi="Arial" w:cs="Arial"/>
                <w:sz w:val="24"/>
                <w:szCs w:val="24"/>
              </w:rPr>
            </w:pPr>
            <w:r w:rsidRPr="009C6F19">
              <w:rPr>
                <w:rFonts w:ascii="Arial" w:hAnsi="Arial" w:cs="Arial"/>
                <w:sz w:val="24"/>
                <w:szCs w:val="24"/>
              </w:rPr>
              <w:t xml:space="preserve">Children worked successfully in trios and each trio completed the task within the hour.  </w:t>
            </w:r>
          </w:p>
          <w:p w:rsidR="000975B9" w:rsidRPr="009C6F19" w:rsidRDefault="000975B9" w:rsidP="009C6F19">
            <w:pPr>
              <w:spacing w:after="0" w:line="240" w:lineRule="auto"/>
              <w:rPr>
                <w:rFonts w:ascii="Arial" w:hAnsi="Arial" w:cs="Arial"/>
                <w:sz w:val="24"/>
                <w:szCs w:val="24"/>
              </w:rPr>
            </w:pPr>
          </w:p>
          <w:p w:rsidR="000975B9" w:rsidRPr="009C6F19" w:rsidRDefault="000975B9" w:rsidP="004D4FCD">
            <w:pPr>
              <w:spacing w:after="0" w:line="240" w:lineRule="auto"/>
              <w:rPr>
                <w:rFonts w:ascii="Arial" w:hAnsi="Arial" w:cs="Arial"/>
                <w:sz w:val="24"/>
                <w:szCs w:val="24"/>
              </w:rPr>
            </w:pPr>
            <w:r w:rsidRPr="009C6F19">
              <w:rPr>
                <w:rFonts w:ascii="Arial" w:hAnsi="Arial" w:cs="Arial"/>
                <w:sz w:val="24"/>
                <w:szCs w:val="24"/>
              </w:rPr>
              <w:t xml:space="preserve">Each </w:t>
            </w:r>
            <w:proofErr w:type="gramStart"/>
            <w:r w:rsidRPr="009C6F19">
              <w:rPr>
                <w:rFonts w:ascii="Arial" w:hAnsi="Arial" w:cs="Arial"/>
                <w:sz w:val="24"/>
                <w:szCs w:val="24"/>
              </w:rPr>
              <w:t>trios’</w:t>
            </w:r>
            <w:proofErr w:type="gramEnd"/>
            <w:r w:rsidRPr="009C6F19">
              <w:rPr>
                <w:rFonts w:ascii="Arial" w:hAnsi="Arial" w:cs="Arial"/>
                <w:sz w:val="24"/>
                <w:szCs w:val="24"/>
              </w:rPr>
              <w:t xml:space="preserve"> key message was identified by others in the class.</w:t>
            </w:r>
          </w:p>
        </w:tc>
      </w:tr>
      <w:tr w:rsidR="000975B9" w:rsidRPr="009C6F19" w:rsidTr="009C6F19">
        <w:tc>
          <w:tcPr>
            <w:tcW w:w="9242" w:type="dxa"/>
            <w:gridSpan w:val="3"/>
          </w:tcPr>
          <w:p w:rsidR="000975B9" w:rsidRPr="009C6F19" w:rsidRDefault="000975B9" w:rsidP="009C6F19">
            <w:pPr>
              <w:spacing w:after="0" w:line="240" w:lineRule="auto"/>
              <w:jc w:val="center"/>
              <w:rPr>
                <w:rFonts w:ascii="Arial" w:hAnsi="Arial" w:cs="Arial"/>
                <w:b/>
                <w:color w:val="00B050"/>
                <w:sz w:val="32"/>
                <w:szCs w:val="32"/>
              </w:rPr>
            </w:pPr>
            <w:r w:rsidRPr="009C6F19">
              <w:rPr>
                <w:rFonts w:ascii="Arial" w:hAnsi="Arial" w:cs="Arial"/>
                <w:b/>
                <w:sz w:val="32"/>
                <w:szCs w:val="32"/>
              </w:rPr>
              <w:t>Evaluation of Lesson Plan</w:t>
            </w:r>
          </w:p>
        </w:tc>
      </w:tr>
    </w:tbl>
    <w:p w:rsidR="000975B9" w:rsidRDefault="000975B9" w:rsidP="004D4FCD"/>
    <w:sectPr w:rsidR="000975B9" w:rsidSect="00F557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73F71"/>
    <w:multiLevelType w:val="hybridMultilevel"/>
    <w:tmpl w:val="1280F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3F73B3"/>
    <w:multiLevelType w:val="hybridMultilevel"/>
    <w:tmpl w:val="EA60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278"/>
    <w:rsid w:val="000975B9"/>
    <w:rsid w:val="00180F9D"/>
    <w:rsid w:val="004D0311"/>
    <w:rsid w:val="004D4FCD"/>
    <w:rsid w:val="005F3B1E"/>
    <w:rsid w:val="007B58B1"/>
    <w:rsid w:val="008238C3"/>
    <w:rsid w:val="00872764"/>
    <w:rsid w:val="009C6F19"/>
    <w:rsid w:val="00A56FDE"/>
    <w:rsid w:val="00A71D0A"/>
    <w:rsid w:val="00AB5278"/>
    <w:rsid w:val="00B1454C"/>
    <w:rsid w:val="00B47DDF"/>
    <w:rsid w:val="00D61A9E"/>
    <w:rsid w:val="00DC3176"/>
    <w:rsid w:val="00F5575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5278"/>
    <w:pPr>
      <w:ind w:left="720"/>
      <w:contextualSpacing/>
    </w:pPr>
  </w:style>
  <w:style w:type="table" w:styleId="TableGrid">
    <w:name w:val="Table Grid"/>
    <w:basedOn w:val="TableNormal"/>
    <w:uiPriority w:val="99"/>
    <w:rsid w:val="00AB5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689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1421</Characters>
  <Application>Microsoft Office Word</Application>
  <DocSecurity>0</DocSecurity>
  <Lines>11</Lines>
  <Paragraphs>3</Paragraphs>
  <ScaleCrop>false</ScaleCrop>
  <Company>Fujitsu</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P6/7 final session (Hilton)</dc:title>
  <dc:subject/>
  <dc:creator>Fujitsu</dc:creator>
  <cp:keywords/>
  <dc:description/>
  <cp:lastModifiedBy>bmull01</cp:lastModifiedBy>
  <cp:revision>4</cp:revision>
  <dcterms:created xsi:type="dcterms:W3CDTF">2012-05-08T09:39:00Z</dcterms:created>
  <dcterms:modified xsi:type="dcterms:W3CDTF">2016-08-26T16:57:00Z</dcterms:modified>
</cp:coreProperties>
</file>