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E6" w:rsidRPr="00734B62" w:rsidRDefault="0062551C" w:rsidP="00340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lesson – Fish twice a week (</w:t>
      </w:r>
      <w:r w:rsidR="003408E6" w:rsidRPr="00734B62">
        <w:rPr>
          <w:b/>
          <w:sz w:val="28"/>
          <w:szCs w:val="28"/>
        </w:rPr>
        <w:t>especially oily fish)</w:t>
      </w:r>
    </w:p>
    <w:p w:rsidR="003408E6" w:rsidRDefault="003408E6" w:rsidP="003408E6">
      <w:pPr>
        <w:rPr>
          <w:b/>
        </w:rPr>
      </w:pPr>
      <w:r>
        <w:rPr>
          <w:b/>
        </w:rPr>
        <w:t>Learning Outcomes:</w:t>
      </w:r>
    </w:p>
    <w:p w:rsidR="003408E6" w:rsidRDefault="003408E6" w:rsidP="003408E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learn that oily fish is rich in essential omega 3 fats</w:t>
      </w:r>
    </w:p>
    <w:p w:rsidR="003408E6" w:rsidRDefault="003408E6" w:rsidP="003408E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understand the importance of omega 3 fats for physical and mental wellbeing</w:t>
      </w:r>
    </w:p>
    <w:p w:rsidR="003408E6" w:rsidRDefault="003408E6" w:rsidP="003408E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be able to name sources of omega 3 fish and other foods</w:t>
      </w:r>
    </w:p>
    <w:p w:rsidR="003408E6" w:rsidRDefault="003408E6" w:rsidP="003408E6">
      <w:pPr>
        <w:rPr>
          <w:b/>
        </w:rPr>
      </w:pPr>
      <w:r>
        <w:rPr>
          <w:b/>
        </w:rPr>
        <w:t>Key Vocabulary:</w:t>
      </w:r>
      <w:bookmarkStart w:id="0" w:name="_GoBack"/>
      <w:bookmarkEnd w:id="0"/>
    </w:p>
    <w:p w:rsidR="003408E6" w:rsidRPr="00734B62" w:rsidRDefault="003408E6" w:rsidP="003408E6">
      <w:pPr>
        <w:pStyle w:val="ListParagraph"/>
        <w:numPr>
          <w:ilvl w:val="0"/>
          <w:numId w:val="4"/>
        </w:numPr>
      </w:pPr>
      <w:r>
        <w:t>Omega 3, oily fish, essential fats</w:t>
      </w:r>
    </w:p>
    <w:p w:rsidR="003408E6" w:rsidRPr="00107AA1" w:rsidRDefault="003408E6" w:rsidP="003408E6">
      <w:pPr>
        <w:rPr>
          <w:b/>
        </w:rPr>
      </w:pPr>
      <w:r>
        <w:rPr>
          <w:b/>
        </w:rPr>
        <w:t>Key messages: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 xml:space="preserve">Omega 3 is a type of </w:t>
      </w:r>
      <w:r w:rsidRPr="00D23F46">
        <w:rPr>
          <w:b/>
        </w:rPr>
        <w:t>essential fat</w:t>
      </w:r>
      <w:r>
        <w:t xml:space="preserve"> that helps our brain development, mood &amp; concentration.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 xml:space="preserve">Omega 3 also helps to keep our heart, skin, and lungs in good condition. 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Most people get too little omega 3 fat in their diet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Oily fish is the best source of omega 3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There is some omega 3 fat in white fish, shellfish, walnuts, rapeseed oil and some green vegetables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We should eat 2 portions (2 x 140g) of fish twice a week, making at least 1 portion an oily fish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Oily fish includes salmon, sardines, herring, mackerel and trout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Fresh, canned, frozen, pickled and smoked versions all count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Fish also contains protein, vitamins and minerals</w:t>
      </w:r>
    </w:p>
    <w:p w:rsidR="003408E6" w:rsidRPr="00CA27DA" w:rsidRDefault="003408E6" w:rsidP="003408E6">
      <w:r>
        <w:rPr>
          <w:b/>
        </w:rPr>
        <w:t xml:space="preserve">Suggested activities: </w:t>
      </w:r>
      <w:r w:rsidRPr="00CA27DA">
        <w:t>Pupils can explore the following</w:t>
      </w:r>
      <w:r>
        <w:t>:</w:t>
      </w:r>
    </w:p>
    <w:p w:rsidR="003408E6" w:rsidRPr="00874D39" w:rsidRDefault="003408E6" w:rsidP="003408E6">
      <w:pPr>
        <w:pStyle w:val="ListParagraph"/>
        <w:numPr>
          <w:ilvl w:val="0"/>
          <w:numId w:val="1"/>
        </w:numPr>
        <w:contextualSpacing w:val="0"/>
        <w:rPr>
          <w:b/>
          <w:i/>
        </w:rPr>
      </w:pPr>
      <w:r>
        <w:t xml:space="preserve">Pupils can look at the graph of </w:t>
      </w:r>
      <w:hyperlink r:id="rId5" w:history="1">
        <w:r w:rsidRPr="006D1833">
          <w:rPr>
            <w:rStyle w:val="Hyperlink"/>
          </w:rPr>
          <w:t>Omega 3 levels per 140g portion</w:t>
        </w:r>
      </w:hyperlink>
      <w:r>
        <w:t xml:space="preserve"> highlighting which ones they have tasted, which ones they have seen in the shops, and which ones they eat quite often.</w:t>
      </w:r>
    </w:p>
    <w:p w:rsidR="003408E6" w:rsidRPr="00734B62" w:rsidRDefault="003408E6" w:rsidP="003408E6">
      <w:pPr>
        <w:pStyle w:val="ListParagraph"/>
        <w:numPr>
          <w:ilvl w:val="0"/>
          <w:numId w:val="1"/>
        </w:numPr>
        <w:contextualSpacing w:val="0"/>
        <w:rPr>
          <w:b/>
          <w:i/>
        </w:rPr>
      </w:pPr>
      <w:r>
        <w:t xml:space="preserve">Do the ones they eat often have high levels of omega 3? (Do they eat fish at </w:t>
      </w:r>
      <w:proofErr w:type="gramStart"/>
      <w:r>
        <w:t>all!</w:t>
      </w:r>
      <w:proofErr w:type="gramEnd"/>
      <w:r>
        <w:t>)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 xml:space="preserve">Are there any oily fish items on the school meals menu and have you tried it? 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Which omega 3 rich fish would you recommend for a family on a budget?</w:t>
      </w:r>
    </w:p>
    <w:p w:rsidR="003408E6" w:rsidRDefault="003408E6" w:rsidP="003408E6">
      <w:pPr>
        <w:pStyle w:val="ListParagraph"/>
        <w:numPr>
          <w:ilvl w:val="0"/>
          <w:numId w:val="1"/>
        </w:numPr>
        <w:contextualSpacing w:val="0"/>
      </w:pPr>
      <w:r>
        <w:t>Pupils can discuss ways of including oily fish in the diet including smoked, fresh, frozen, pickled and canned versions.</w:t>
      </w:r>
    </w:p>
    <w:p w:rsidR="003408E6" w:rsidRDefault="003408E6" w:rsidP="003408E6">
      <w:r w:rsidRPr="00EC7406">
        <w:rPr>
          <w:b/>
        </w:rPr>
        <w:t>Cross-Curricular</w:t>
      </w:r>
      <w:r>
        <w:rPr>
          <w:b/>
        </w:rPr>
        <w:t xml:space="preserve"> Opportunity</w:t>
      </w:r>
      <w:r>
        <w:t xml:space="preserve"> </w:t>
      </w:r>
    </w:p>
    <w:p w:rsidR="003408E6" w:rsidRDefault="003408E6" w:rsidP="003408E6">
      <w:pPr>
        <w:pStyle w:val="ListParagraph"/>
        <w:numPr>
          <w:ilvl w:val="0"/>
          <w:numId w:val="2"/>
        </w:numPr>
      </w:pPr>
      <w:r>
        <w:t xml:space="preserve">Link with history: </w:t>
      </w:r>
      <w:proofErr w:type="spellStart"/>
      <w:r>
        <w:t>eg</w:t>
      </w:r>
      <w:proofErr w:type="spellEnd"/>
      <w:r>
        <w:t xml:space="preserve">: Highland Clearances and the development of the herring fishing boom in Scotland (Why Ullapool, </w:t>
      </w:r>
      <w:proofErr w:type="spellStart"/>
      <w:r>
        <w:t>Golspie</w:t>
      </w:r>
      <w:proofErr w:type="spellEnd"/>
      <w:r>
        <w:t xml:space="preserve"> and Wick were built!)</w:t>
      </w:r>
    </w:p>
    <w:p w:rsidR="003408E6" w:rsidRDefault="003408E6" w:rsidP="003408E6">
      <w:pPr>
        <w:pStyle w:val="ListParagraph"/>
        <w:numPr>
          <w:ilvl w:val="0"/>
          <w:numId w:val="2"/>
        </w:numPr>
      </w:pPr>
      <w:r>
        <w:t xml:space="preserve">Link to ecological aspects of biology: Look which fish are recommended and which are not depending on their sustainability. Can search for specific fish at </w:t>
      </w:r>
      <w:hyperlink r:id="rId6" w:history="1">
        <w:r w:rsidRPr="0075532A">
          <w:rPr>
            <w:rStyle w:val="Hyperlink"/>
          </w:rPr>
          <w:t>www.fishonline.org</w:t>
        </w:r>
      </w:hyperlink>
    </w:p>
    <w:p w:rsidR="006C7498" w:rsidRPr="0062551C" w:rsidRDefault="003408E6">
      <w:pPr>
        <w:rPr>
          <w:b/>
        </w:rPr>
      </w:pPr>
      <w:r>
        <w:rPr>
          <w:b/>
        </w:rPr>
        <w:t>Further S</w:t>
      </w:r>
      <w:r w:rsidRPr="00734B62">
        <w:rPr>
          <w:b/>
        </w:rPr>
        <w:t>upport</w:t>
      </w:r>
      <w:r w:rsidR="0062551C">
        <w:rPr>
          <w:b/>
        </w:rPr>
        <w:t xml:space="preserve">: </w:t>
      </w:r>
      <w:r w:rsidRPr="00734B62">
        <w:t>Look at th</w:t>
      </w:r>
      <w:r>
        <w:t xml:space="preserve">e Seafood in schools resources </w:t>
      </w:r>
      <w:r w:rsidRPr="00734B62">
        <w:t>www.seafoodinsch</w:t>
      </w:r>
      <w:r>
        <w:t>ools.org</w:t>
      </w:r>
      <w:r w:rsidRPr="00734B62">
        <w:t xml:space="preserve"> and consider joint working wi</w:t>
      </w:r>
      <w:r>
        <w:t xml:space="preserve">th them to promote fish intake. They can arrange fish tasting, cooking and learning events involving high school and older primary children within your ASG. Visit </w:t>
      </w:r>
      <w:hyperlink r:id="rId7" w:history="1">
        <w:r w:rsidRPr="0075532A">
          <w:rPr>
            <w:rStyle w:val="Hyperlink"/>
          </w:rPr>
          <w:t>www.seafoodinschools.org</w:t>
        </w:r>
      </w:hyperlink>
      <w:r w:rsidR="0062551C">
        <w:t xml:space="preserve"> for more information.</w:t>
      </w:r>
    </w:p>
    <w:sectPr w:rsidR="006C7498" w:rsidRPr="0062551C" w:rsidSect="00340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63DD"/>
    <w:multiLevelType w:val="hybridMultilevel"/>
    <w:tmpl w:val="A46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491"/>
    <w:multiLevelType w:val="hybridMultilevel"/>
    <w:tmpl w:val="C5141C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03E13"/>
    <w:multiLevelType w:val="hybridMultilevel"/>
    <w:tmpl w:val="52E2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22C7B"/>
    <w:multiLevelType w:val="hybridMultilevel"/>
    <w:tmpl w:val="3DB4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08E6"/>
    <w:rsid w:val="003408E6"/>
    <w:rsid w:val="0062551C"/>
    <w:rsid w:val="006C7498"/>
    <w:rsid w:val="006D1833"/>
    <w:rsid w:val="00C4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8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foodi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honline.org" TargetMode="External"/><Relationship Id="rId5" Type="http://schemas.openxmlformats.org/officeDocument/2006/relationships/hyperlink" Target="http://www.highfive.scot.nhs.uk/wp-content/uploads/2016/11/FISH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Barry Collard</cp:lastModifiedBy>
  <cp:revision>2</cp:revision>
  <dcterms:created xsi:type="dcterms:W3CDTF">2017-01-16T16:47:00Z</dcterms:created>
  <dcterms:modified xsi:type="dcterms:W3CDTF">2017-01-16T16:47:00Z</dcterms:modified>
</cp:coreProperties>
</file>