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A2B" w:rsidRDefault="00FA4A2B" w:rsidP="00640812">
      <w:pPr>
        <w:jc w:val="center"/>
        <w:rPr>
          <w:b/>
          <w:sz w:val="28"/>
          <w:szCs w:val="28"/>
        </w:rPr>
      </w:pPr>
    </w:p>
    <w:p w:rsidR="002329FA" w:rsidRPr="00890455" w:rsidRDefault="002329FA" w:rsidP="00640812">
      <w:pPr>
        <w:jc w:val="center"/>
        <w:rPr>
          <w:b/>
          <w:sz w:val="28"/>
          <w:szCs w:val="28"/>
        </w:rPr>
      </w:pPr>
      <w:r>
        <w:rPr>
          <w:b/>
          <w:sz w:val="28"/>
          <w:szCs w:val="28"/>
        </w:rPr>
        <w:t>“Healthy weight”</w:t>
      </w:r>
    </w:p>
    <w:p w:rsidR="002329FA" w:rsidRDefault="002329FA" w:rsidP="002329FA">
      <w:pPr>
        <w:rPr>
          <w:b/>
        </w:rPr>
      </w:pPr>
      <w:r w:rsidRPr="00890455">
        <w:rPr>
          <w:b/>
        </w:rPr>
        <w:t>Learning Outcomes</w:t>
      </w:r>
    </w:p>
    <w:p w:rsidR="00853E18" w:rsidRPr="00853E18" w:rsidRDefault="00853E18" w:rsidP="00853E18">
      <w:pPr>
        <w:pStyle w:val="ListParagraph"/>
        <w:numPr>
          <w:ilvl w:val="0"/>
          <w:numId w:val="3"/>
        </w:numPr>
        <w:rPr>
          <w:b/>
        </w:rPr>
      </w:pPr>
      <w:r>
        <w:t>To know that health gain is possible without weight loss</w:t>
      </w:r>
    </w:p>
    <w:p w:rsidR="00853E18" w:rsidRPr="00853E18" w:rsidRDefault="00853E18" w:rsidP="00853E18">
      <w:pPr>
        <w:pStyle w:val="ListParagraph"/>
        <w:numPr>
          <w:ilvl w:val="0"/>
          <w:numId w:val="3"/>
        </w:numPr>
        <w:rPr>
          <w:b/>
        </w:rPr>
      </w:pPr>
      <w:r>
        <w:t xml:space="preserve">To appreciate that media images are often distorted </w:t>
      </w:r>
    </w:p>
    <w:p w:rsidR="00853E18" w:rsidRPr="00853E18" w:rsidRDefault="00853E18" w:rsidP="00853E18">
      <w:pPr>
        <w:pStyle w:val="ListParagraph"/>
        <w:numPr>
          <w:ilvl w:val="0"/>
          <w:numId w:val="3"/>
        </w:numPr>
        <w:rPr>
          <w:b/>
        </w:rPr>
      </w:pPr>
      <w:r>
        <w:t>To understand importance of eating regularly to physical and mental wellbeing</w:t>
      </w:r>
    </w:p>
    <w:p w:rsidR="00853E18" w:rsidRPr="00853E18" w:rsidRDefault="00855B20" w:rsidP="00853E18">
      <w:pPr>
        <w:rPr>
          <w:b/>
        </w:rPr>
      </w:pPr>
      <w:r>
        <w:rPr>
          <w:b/>
        </w:rPr>
        <w:t xml:space="preserve">Key vocabulary: </w:t>
      </w:r>
      <w:r w:rsidR="00853E18" w:rsidRPr="00855B20">
        <w:t>Body image, dieting, healthy weight, airbrushing</w:t>
      </w:r>
    </w:p>
    <w:p w:rsidR="002329FA" w:rsidRDefault="002329FA" w:rsidP="002329FA">
      <w:r>
        <w:t xml:space="preserve">There are 2 relevant primary High 5 lessons plans – these are: </w:t>
      </w:r>
      <w:r w:rsidRPr="002C7E8D">
        <w:rPr>
          <w:b/>
        </w:rPr>
        <w:t>“</w:t>
      </w:r>
      <w:r w:rsidRPr="002C7E8D">
        <w:rPr>
          <w:b/>
          <w:i/>
        </w:rPr>
        <w:t>Celebrity / body image</w:t>
      </w:r>
      <w:r w:rsidRPr="002C7E8D">
        <w:rPr>
          <w:b/>
        </w:rPr>
        <w:t xml:space="preserve">” </w:t>
      </w:r>
      <w:r w:rsidRPr="00926613">
        <w:t>and</w:t>
      </w:r>
      <w:r w:rsidRPr="002C7E8D">
        <w:rPr>
          <w:b/>
        </w:rPr>
        <w:t xml:space="preserve"> “</w:t>
      </w:r>
      <w:r w:rsidRPr="002C7E8D">
        <w:rPr>
          <w:b/>
          <w:i/>
        </w:rPr>
        <w:t>Hunger and Fullness</w:t>
      </w:r>
      <w:r w:rsidRPr="002C7E8D">
        <w:rPr>
          <w:b/>
        </w:rPr>
        <w:t>”.</w:t>
      </w:r>
      <w:r>
        <w:rPr>
          <w:b/>
        </w:rPr>
        <w:t xml:space="preserve"> </w:t>
      </w:r>
      <w:r>
        <w:t>Remember that it is possible that some pupils have done these before but most will not have.</w:t>
      </w:r>
    </w:p>
    <w:p w:rsidR="002329FA" w:rsidRDefault="002329FA" w:rsidP="002329FA">
      <w:r>
        <w:t xml:space="preserve">If you use these, it is best to use the Celebrity / body image lesson near the beginning of this topic, and the Hunger &amp; Fullness lesson near the end. </w:t>
      </w:r>
    </w:p>
    <w:p w:rsidR="002329FA" w:rsidRDefault="002329FA" w:rsidP="002329FA">
      <w:r>
        <w:t xml:space="preserve">In addition or instead of the celebrity / body image lesson plan, you can begin </w:t>
      </w:r>
      <w:r w:rsidR="00853E18">
        <w:t xml:space="preserve">to </w:t>
      </w:r>
      <w:r>
        <w:t xml:space="preserve">stimulate discussion about this topic by </w:t>
      </w:r>
      <w:r w:rsidRPr="00736764">
        <w:t xml:space="preserve">looking at the work that goes into making a model look “perfect”. </w:t>
      </w:r>
      <w:r w:rsidR="00A15455">
        <w:t>S</w:t>
      </w:r>
      <w:r w:rsidRPr="00736764">
        <w:t xml:space="preserve">how the </w:t>
      </w:r>
      <w:r w:rsidRPr="00736764">
        <w:rPr>
          <w:b/>
          <w:i/>
        </w:rPr>
        <w:t>“Dove evolution of a model”</w:t>
      </w:r>
      <w:r w:rsidRPr="00736764">
        <w:t xml:space="preserve"> video on You Tube or School Tube (just over 1 minute long)</w:t>
      </w:r>
      <w:r w:rsidR="00A15455">
        <w:t>:</w:t>
      </w:r>
      <w:r w:rsidR="00F10F47">
        <w:t xml:space="preserve">   </w:t>
      </w:r>
      <w:r w:rsidR="00A15455">
        <w:t xml:space="preserve"> </w:t>
      </w:r>
      <w:hyperlink r:id="rId5" w:history="1">
        <w:r w:rsidR="00F10F47">
          <w:rPr>
            <w:rStyle w:val="Hyperlink"/>
          </w:rPr>
          <w:t>https://youtu.be/s2gD80jv5ZQ</w:t>
        </w:r>
      </w:hyperlink>
      <w:r w:rsidR="00F10F47">
        <w:t xml:space="preserve"> </w:t>
      </w:r>
      <w:r w:rsidR="00A15455">
        <w:t xml:space="preserve">. </w:t>
      </w:r>
      <w:r w:rsidRPr="00736764">
        <w:t xml:space="preserve">It shows the transformation of both make-up and “Airbrushing”. Should we be comparing ourselves with images that involve so much effort to create? </w:t>
      </w:r>
    </w:p>
    <w:p w:rsidR="00BF26E0" w:rsidRDefault="00B72ED9" w:rsidP="002329FA">
      <w:pPr>
        <w:rPr>
          <w:b/>
          <w:i/>
        </w:rPr>
      </w:pPr>
      <w:r>
        <w:t xml:space="preserve">Increasingly boys are also becoming pre-occupied with their appearance. </w:t>
      </w:r>
      <w:r w:rsidR="00BF26E0">
        <w:t>A good resource for discussion among the boys would be the cover of “</w:t>
      </w:r>
      <w:r w:rsidR="00BF26E0" w:rsidRPr="00926613">
        <w:rPr>
          <w:i/>
        </w:rPr>
        <w:t>Men’s Health</w:t>
      </w:r>
      <w:r w:rsidR="00BF26E0">
        <w:rPr>
          <w:i/>
        </w:rPr>
        <w:t xml:space="preserve">” </w:t>
      </w:r>
      <w:r w:rsidR="00BF26E0">
        <w:t>magazine. Pupils can discuss how much of this is about and health and how much is about vanity (quite a bit of both probably), as well as how realistic it is for most people to achieve the physique typically shown on the cover of this magazine.</w:t>
      </w:r>
      <w:r>
        <w:t xml:space="preserve"> See </w:t>
      </w:r>
      <w:r w:rsidRPr="00B72ED9">
        <w:rPr>
          <w:b/>
          <w:i/>
        </w:rPr>
        <w:t>“Supporting resource 2</w:t>
      </w:r>
      <w:r>
        <w:rPr>
          <w:b/>
          <w:i/>
        </w:rPr>
        <w:t xml:space="preserve"> Men’s Body shape”.</w:t>
      </w:r>
    </w:p>
    <w:p w:rsidR="00B55724" w:rsidRDefault="00B55724" w:rsidP="002329FA">
      <w:r>
        <w:t>The “ideal” male physique typically involves muscle tone and bulk rather than being thin. Dove’s campaign for real beauty has also produced similar resources using male models. Here is a link to a 4 minute video:</w:t>
      </w:r>
    </w:p>
    <w:p w:rsidR="00B55724" w:rsidRPr="00B55724" w:rsidRDefault="005F61DB" w:rsidP="002329FA">
      <w:hyperlink r:id="rId6" w:history="1">
        <w:r w:rsidR="00B55724" w:rsidRPr="00B55724">
          <w:rPr>
            <w:rStyle w:val="Hyperlink"/>
          </w:rPr>
          <w:t>https://www.youtube.com/watch?v=-_I17cK1ltY&amp;feature=player_detailpage</w:t>
        </w:r>
      </w:hyperlink>
    </w:p>
    <w:p w:rsidR="00B55724" w:rsidRPr="00926613" w:rsidRDefault="00610619" w:rsidP="002329FA">
      <w:pPr>
        <w:rPr>
          <w:i/>
        </w:rPr>
      </w:pPr>
      <w:r>
        <w:t xml:space="preserve">Discuss with the pupils how many of them go to the gym and why? It is likely that quite a few of the boys are trying to “bulk up” and get the “six pack” and “pecs” that are idealised on programmes like </w:t>
      </w:r>
      <w:r w:rsidR="00926613">
        <w:t>“</w:t>
      </w:r>
      <w:proofErr w:type="spellStart"/>
      <w:r w:rsidRPr="00926613">
        <w:rPr>
          <w:i/>
        </w:rPr>
        <w:t>Hollyoakes</w:t>
      </w:r>
      <w:proofErr w:type="spellEnd"/>
      <w:r w:rsidR="00926613">
        <w:t>”</w:t>
      </w:r>
      <w:r>
        <w:t xml:space="preserve"> and </w:t>
      </w:r>
      <w:r w:rsidR="00926613" w:rsidRPr="00926613">
        <w:rPr>
          <w:i/>
        </w:rPr>
        <w:t>“</w:t>
      </w:r>
      <w:r w:rsidRPr="00926613">
        <w:rPr>
          <w:i/>
        </w:rPr>
        <w:t>Mad</w:t>
      </w:r>
      <w:r w:rsidR="00926613" w:rsidRPr="00926613">
        <w:rPr>
          <w:i/>
        </w:rPr>
        <w:t>e</w:t>
      </w:r>
      <w:r w:rsidRPr="00926613">
        <w:rPr>
          <w:i/>
        </w:rPr>
        <w:t xml:space="preserve"> in Chelsea</w:t>
      </w:r>
      <w:r w:rsidR="00926613" w:rsidRPr="00926613">
        <w:rPr>
          <w:i/>
        </w:rPr>
        <w:t>”</w:t>
      </w:r>
      <w:r w:rsidRPr="00926613">
        <w:rPr>
          <w:i/>
        </w:rPr>
        <w:t xml:space="preserve">. </w:t>
      </w:r>
    </w:p>
    <w:p w:rsidR="00610619" w:rsidRDefault="00610619" w:rsidP="002329FA">
      <w:r>
        <w:t>How many of them do power/weight based exercises and how many do “cardio” and stamina activities?</w:t>
      </w:r>
    </w:p>
    <w:p w:rsidR="00610619" w:rsidRDefault="00610619" w:rsidP="002329FA">
      <w:r>
        <w:t>Do any of them take protein shakes or know anyone that does?</w:t>
      </w:r>
    </w:p>
    <w:p w:rsidR="00610619" w:rsidRDefault="00610619" w:rsidP="002329FA">
      <w:r>
        <w:t>The whey powder in protein shakes used to be sold to farmer</w:t>
      </w:r>
      <w:r w:rsidR="00011399">
        <w:t>s to give to their pigs at 25p</w:t>
      </w:r>
      <w:r>
        <w:t>/kg</w:t>
      </w:r>
      <w:r w:rsidR="00011399">
        <w:t xml:space="preserve"> but now it is £40/Kg!</w:t>
      </w:r>
    </w:p>
    <w:p w:rsidR="00B55724" w:rsidRDefault="00542508" w:rsidP="002329FA">
      <w:r>
        <w:t>The British</w:t>
      </w:r>
      <w:r w:rsidR="00610619">
        <w:t xml:space="preserve"> diet is already high in protein.</w:t>
      </w:r>
      <w:r>
        <w:t xml:space="preserve"> Teenagers consume an average of 60g for girls, and 75g for boys but we need just over 40g to be sure we are getting enough. Taking in extra protein in the form of shakes, might be good for the companies that make supplements, but not for us!</w:t>
      </w:r>
    </w:p>
    <w:p w:rsidR="00BF26E0" w:rsidRPr="00BF26E0" w:rsidRDefault="00BF26E0" w:rsidP="002329FA">
      <w:r>
        <w:t>You can also ask pupils to critique the song “</w:t>
      </w:r>
      <w:r>
        <w:rPr>
          <w:b/>
          <w:i/>
        </w:rPr>
        <w:t>All about the bass</w:t>
      </w:r>
      <w:proofErr w:type="gramStart"/>
      <w:r>
        <w:rPr>
          <w:b/>
          <w:i/>
        </w:rPr>
        <w:t xml:space="preserve">” </w:t>
      </w:r>
      <w:r>
        <w:t xml:space="preserve"> by</w:t>
      </w:r>
      <w:proofErr w:type="gramEnd"/>
      <w:r>
        <w:t xml:space="preserve"> Meg</w:t>
      </w:r>
      <w:r w:rsidR="00D90EF8">
        <w:t>h</w:t>
      </w:r>
      <w:r w:rsidR="00926613">
        <w:t>an Trainor</w:t>
      </w:r>
      <w:r>
        <w:t>. This song has lots of messages that promote “body confidence” and “size acceptance”. Please be aware that the lyrics include “shit” and “bitches”. I’ve given these words the asterisk treatment in the supporting resource but the version you play online is likely to include both! A criticism might be that the writer is still framing body size in terms of what men think/like but on the whole it’s a positive message about size acceptance.</w:t>
      </w:r>
      <w:r w:rsidR="00D90EF8">
        <w:t xml:space="preserve"> Note that the “skinny bitches” are also “encouraged” to stop worrying about their </w:t>
      </w:r>
      <w:proofErr w:type="gramStart"/>
      <w:r w:rsidR="00D90EF8">
        <w:t>size  “</w:t>
      </w:r>
      <w:proofErr w:type="gramEnd"/>
      <w:r w:rsidR="00D90EF8">
        <w:t xml:space="preserve">I know you think you’re fat, but I’m here to tell </w:t>
      </w:r>
      <w:proofErr w:type="spellStart"/>
      <w:r w:rsidR="00D90EF8">
        <w:t>ya</w:t>
      </w:r>
      <w:proofErr w:type="spellEnd"/>
      <w:r w:rsidR="00D90EF8">
        <w:t>, every inch of you is perfect…”</w:t>
      </w:r>
    </w:p>
    <w:p w:rsidR="002329FA" w:rsidRDefault="002329FA" w:rsidP="002329FA">
      <w:r w:rsidRPr="00736764">
        <w:lastRenderedPageBreak/>
        <w:t>Key “</w:t>
      </w:r>
      <w:r w:rsidRPr="00926613">
        <w:rPr>
          <w:b/>
        </w:rPr>
        <w:t>Healthy weight</w:t>
      </w:r>
      <w:r w:rsidRPr="00736764">
        <w:t>” messages are based on the “</w:t>
      </w:r>
      <w:r w:rsidRPr="00926613">
        <w:rPr>
          <w:b/>
        </w:rPr>
        <w:t>Health at Every Size</w:t>
      </w:r>
      <w:r w:rsidRPr="00736764">
        <w:t>” philosophy.</w:t>
      </w:r>
      <w:r>
        <w:t xml:space="preserve"> Being very heavy or very thin can affect our health, but so can many things that are not to do with our size</w:t>
      </w:r>
    </w:p>
    <w:p w:rsidR="002329FA" w:rsidRDefault="002329FA" w:rsidP="002329FA">
      <w:pPr>
        <w:pStyle w:val="ListParagraph"/>
        <w:numPr>
          <w:ilvl w:val="0"/>
          <w:numId w:val="1"/>
        </w:numPr>
      </w:pPr>
      <w:r>
        <w:t>We are a heavier nation than we were because there is more food available and we don’t move enough</w:t>
      </w:r>
    </w:p>
    <w:p w:rsidR="002329FA" w:rsidRDefault="002329FA" w:rsidP="002329FA">
      <w:pPr>
        <w:pStyle w:val="ListParagraph"/>
        <w:numPr>
          <w:ilvl w:val="0"/>
          <w:numId w:val="1"/>
        </w:numPr>
      </w:pPr>
      <w:r>
        <w:t>Health and weight are not the same thing</w:t>
      </w:r>
    </w:p>
    <w:p w:rsidR="002329FA" w:rsidRDefault="002329FA" w:rsidP="002329FA">
      <w:pPr>
        <w:pStyle w:val="ListParagraph"/>
        <w:numPr>
          <w:ilvl w:val="0"/>
          <w:numId w:val="1"/>
        </w:numPr>
      </w:pPr>
      <w:r>
        <w:t>People come in all shapes and sizes</w:t>
      </w:r>
    </w:p>
    <w:p w:rsidR="002329FA" w:rsidRDefault="003E040E" w:rsidP="003E040E">
      <w:pPr>
        <w:pStyle w:val="ListParagraph"/>
        <w:numPr>
          <w:ilvl w:val="0"/>
          <w:numId w:val="1"/>
        </w:numPr>
      </w:pPr>
      <w:r>
        <w:t>“Airbrushed” m</w:t>
      </w:r>
      <w:r w:rsidR="002329FA">
        <w:t>edia images of celebrities give us an unrealistic idea of what our bodies should look like</w:t>
      </w:r>
    </w:p>
    <w:p w:rsidR="002329FA" w:rsidRDefault="002329FA" w:rsidP="002329FA">
      <w:pPr>
        <w:pStyle w:val="ListParagraph"/>
        <w:numPr>
          <w:ilvl w:val="0"/>
          <w:numId w:val="1"/>
        </w:numPr>
      </w:pPr>
      <w:r>
        <w:t>You can be a larger than average body size, but still be fit and healthy</w:t>
      </w:r>
    </w:p>
    <w:p w:rsidR="002329FA" w:rsidRDefault="002329FA" w:rsidP="002329FA">
      <w:pPr>
        <w:pStyle w:val="ListParagraph"/>
        <w:numPr>
          <w:ilvl w:val="0"/>
          <w:numId w:val="1"/>
        </w:numPr>
      </w:pPr>
      <w:r>
        <w:t>“Dieting” to lose weight often leads to long term weight gain</w:t>
      </w:r>
    </w:p>
    <w:p w:rsidR="002329FA" w:rsidRDefault="002329FA" w:rsidP="002329FA">
      <w:pPr>
        <w:pStyle w:val="ListParagraph"/>
        <w:numPr>
          <w:ilvl w:val="0"/>
          <w:numId w:val="1"/>
        </w:numPr>
      </w:pPr>
      <w:r>
        <w:t>Skipping meals harms our health and affects our mood</w:t>
      </w:r>
    </w:p>
    <w:p w:rsidR="002329FA" w:rsidRDefault="002329FA" w:rsidP="002329FA">
      <w:r>
        <w:t>Class discussion about healthy weight should strive to leave pupils with the key messages above. (</w:t>
      </w:r>
      <w:r w:rsidRPr="00E931BE">
        <w:t xml:space="preserve">You can put these key messages across with the </w:t>
      </w:r>
      <w:r w:rsidR="003E040E">
        <w:t>reassurance that these are</w:t>
      </w:r>
      <w:r w:rsidRPr="00E931BE">
        <w:t xml:space="preserve"> part of our </w:t>
      </w:r>
      <w:r w:rsidR="003E040E">
        <w:t>Highland</w:t>
      </w:r>
      <w:r w:rsidRPr="00E931BE">
        <w:t xml:space="preserve"> Healthy Weight Strategy</w:t>
      </w:r>
      <w:r>
        <w:t>)</w:t>
      </w:r>
    </w:p>
    <w:p w:rsidR="00D90EF8" w:rsidRDefault="002329FA" w:rsidP="002329FA">
      <w:r>
        <w:t xml:space="preserve">Having covered the messages above, you can, if you wish, now use the </w:t>
      </w:r>
      <w:r w:rsidRPr="00736764">
        <w:rPr>
          <w:b/>
          <w:i/>
        </w:rPr>
        <w:t>“Hunger &amp; Fullness”</w:t>
      </w:r>
      <w:r>
        <w:t xml:space="preserve"> lesson plan</w:t>
      </w:r>
      <w:r w:rsidR="00926613">
        <w:t xml:space="preserve"> from the primary High 5 programme</w:t>
      </w:r>
      <w:r>
        <w:t>. This enables pupils to think about the difference between physical and emotional hunger, and reflect on why we eat. This should lead to the students understanding the following:</w:t>
      </w:r>
      <w:bookmarkStart w:id="0" w:name="_GoBack"/>
      <w:bookmarkEnd w:id="0"/>
    </w:p>
    <w:p w:rsidR="002329FA" w:rsidRPr="00926613" w:rsidRDefault="002329FA" w:rsidP="002329FA">
      <w:pPr>
        <w:pStyle w:val="ListParagraph"/>
        <w:numPr>
          <w:ilvl w:val="0"/>
          <w:numId w:val="2"/>
        </w:numPr>
        <w:rPr>
          <w:i/>
        </w:rPr>
      </w:pPr>
      <w:r w:rsidRPr="00926613">
        <w:rPr>
          <w:i/>
        </w:rPr>
        <w:t>It is normal to eat for emotional reasons some of the time (stressed, sad, happy, bored etc)</w:t>
      </w:r>
    </w:p>
    <w:p w:rsidR="002329FA" w:rsidRPr="00926613" w:rsidRDefault="002329FA" w:rsidP="002329FA">
      <w:pPr>
        <w:pStyle w:val="ListParagraph"/>
        <w:numPr>
          <w:ilvl w:val="0"/>
          <w:numId w:val="2"/>
        </w:numPr>
        <w:rPr>
          <w:i/>
        </w:rPr>
      </w:pPr>
      <w:r w:rsidRPr="00926613">
        <w:rPr>
          <w:i/>
        </w:rPr>
        <w:t>We should tune in to our bodies natural signal of hunger and fullness and eat when we are hungry.</w:t>
      </w:r>
    </w:p>
    <w:p w:rsidR="002329FA" w:rsidRDefault="002329FA" w:rsidP="002329FA">
      <w:pPr>
        <w:ind w:left="360"/>
      </w:pPr>
      <w:r>
        <w:t>Finally, so many food and diet messages are negative and describe food as a thre</w:t>
      </w:r>
      <w:r w:rsidR="00855B20">
        <w:t>at to our health &amp; wellbeing. We</w:t>
      </w:r>
      <w:r>
        <w:t xml:space="preserve"> have too much fat, too much sugar, too much salt, </w:t>
      </w:r>
      <w:proofErr w:type="gramStart"/>
      <w:r>
        <w:t>too</w:t>
      </w:r>
      <w:proofErr w:type="gramEnd"/>
      <w:r>
        <w:t xml:space="preserve"> much food. While all of these things are true, seeing food only as something to avoid, makes it hard to develop a positive relationship with food. The key message that you want students to take away is:</w:t>
      </w:r>
    </w:p>
    <w:p w:rsidR="002329FA" w:rsidRPr="00890455" w:rsidRDefault="002329FA" w:rsidP="002329FA">
      <w:pPr>
        <w:ind w:left="360"/>
        <w:rPr>
          <w:b/>
        </w:rPr>
      </w:pPr>
      <w:r w:rsidRPr="00890455">
        <w:rPr>
          <w:b/>
        </w:rPr>
        <w:t xml:space="preserve">Food is a source of nourishment, not a threat (Food is good for you!). </w:t>
      </w:r>
    </w:p>
    <w:p w:rsidR="00B55724" w:rsidRDefault="002329FA" w:rsidP="002B51BF">
      <w:pPr>
        <w:ind w:left="360"/>
      </w:pPr>
      <w:r>
        <w:t>This is most true of foods that are rich in nutrients (“Nutrient dense”), and least true of sugary drinks which give us nothin</w:t>
      </w:r>
      <w:r w:rsidR="002B51BF">
        <w:t>g that our body actually needs.</w:t>
      </w:r>
    </w:p>
    <w:sectPr w:rsidR="00B55724" w:rsidSect="002329F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4BC"/>
    <w:multiLevelType w:val="hybridMultilevel"/>
    <w:tmpl w:val="93082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D6154D"/>
    <w:multiLevelType w:val="hybridMultilevel"/>
    <w:tmpl w:val="B270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9375D6"/>
    <w:multiLevelType w:val="hybridMultilevel"/>
    <w:tmpl w:val="DA3A6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329FA"/>
    <w:rsid w:val="00011399"/>
    <w:rsid w:val="002329FA"/>
    <w:rsid w:val="002B51BF"/>
    <w:rsid w:val="003854E8"/>
    <w:rsid w:val="003E040E"/>
    <w:rsid w:val="00542508"/>
    <w:rsid w:val="005F61DB"/>
    <w:rsid w:val="00610619"/>
    <w:rsid w:val="00640812"/>
    <w:rsid w:val="006C7498"/>
    <w:rsid w:val="00853E18"/>
    <w:rsid w:val="00855B20"/>
    <w:rsid w:val="009216DD"/>
    <w:rsid w:val="00926613"/>
    <w:rsid w:val="00A15455"/>
    <w:rsid w:val="00B37B6C"/>
    <w:rsid w:val="00B55724"/>
    <w:rsid w:val="00B72ED9"/>
    <w:rsid w:val="00B863BB"/>
    <w:rsid w:val="00BF26E0"/>
    <w:rsid w:val="00D90EF8"/>
    <w:rsid w:val="00F10F47"/>
    <w:rsid w:val="00FA4A2B"/>
    <w:rsid w:val="00FD2D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FA"/>
    <w:pPr>
      <w:ind w:left="720"/>
      <w:contextualSpacing/>
    </w:pPr>
  </w:style>
  <w:style w:type="character" w:styleId="Hyperlink">
    <w:name w:val="Hyperlink"/>
    <w:basedOn w:val="DefaultParagraphFont"/>
    <w:uiPriority w:val="99"/>
    <w:unhideWhenUsed/>
    <w:rsid w:val="00B55724"/>
    <w:rPr>
      <w:color w:val="0000FF" w:themeColor="hyperlink"/>
      <w:u w:val="single"/>
    </w:rPr>
  </w:style>
  <w:style w:type="character" w:styleId="FollowedHyperlink">
    <w:name w:val="FollowedHyperlink"/>
    <w:basedOn w:val="DefaultParagraphFont"/>
    <w:uiPriority w:val="99"/>
    <w:semiHidden/>
    <w:unhideWhenUsed/>
    <w:rsid w:val="00B557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FA"/>
    <w:pPr>
      <w:ind w:left="720"/>
      <w:contextualSpacing/>
    </w:pPr>
  </w:style>
  <w:style w:type="character" w:styleId="Hyperlink">
    <w:name w:val="Hyperlink"/>
    <w:basedOn w:val="DefaultParagraphFont"/>
    <w:uiPriority w:val="99"/>
    <w:unhideWhenUsed/>
    <w:rsid w:val="00B55724"/>
    <w:rPr>
      <w:color w:val="0000FF" w:themeColor="hyperlink"/>
      <w:u w:val="single"/>
    </w:rPr>
  </w:style>
  <w:style w:type="character" w:styleId="FollowedHyperlink">
    <w:name w:val="FollowedHyperlink"/>
    <w:basedOn w:val="DefaultParagraphFont"/>
    <w:uiPriority w:val="99"/>
    <w:semiHidden/>
    <w:unhideWhenUsed/>
    <w:rsid w:val="00B557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84557629">
      <w:bodyDiv w:val="1"/>
      <w:marLeft w:val="0"/>
      <w:marRight w:val="0"/>
      <w:marTop w:val="0"/>
      <w:marBottom w:val="0"/>
      <w:divBdr>
        <w:top w:val="none" w:sz="0" w:space="0" w:color="auto"/>
        <w:left w:val="none" w:sz="0" w:space="0" w:color="auto"/>
        <w:bottom w:val="none" w:sz="0" w:space="0" w:color="auto"/>
        <w:right w:val="none" w:sz="0" w:space="0" w:color="auto"/>
      </w:divBdr>
    </w:div>
    <w:div w:id="19553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I17cK1ltY&amp;feature=player_detailpage" TargetMode="External"/><Relationship Id="rId5" Type="http://schemas.openxmlformats.org/officeDocument/2006/relationships/hyperlink" Target="https://youtu.be/s2gD80jv5ZQ"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Rex</dc:creator>
  <cp:lastModifiedBy>bmull01</cp:lastModifiedBy>
  <cp:revision>3</cp:revision>
  <cp:lastPrinted>2014-09-26T13:13:00Z</cp:lastPrinted>
  <dcterms:created xsi:type="dcterms:W3CDTF">2016-09-26T12:22:00Z</dcterms:created>
  <dcterms:modified xsi:type="dcterms:W3CDTF">2016-12-08T11:04:00Z</dcterms:modified>
</cp:coreProperties>
</file>